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5B8" w:rsidRDefault="00CC35B8" w:rsidP="00CC35B8">
      <w:pPr>
        <w:rPr>
          <w:rFonts w:ascii="Arial" w:hAnsi="Arial" w:cs="Arial"/>
          <w:b/>
          <w:sz w:val="24"/>
          <w:szCs w:val="24"/>
        </w:rPr>
      </w:pPr>
      <w:r w:rsidRPr="005F7A5F">
        <w:rPr>
          <w:rFonts w:ascii="Arial" w:hAnsi="Arial" w:cs="Arial"/>
          <w:b/>
          <w:sz w:val="24"/>
          <w:szCs w:val="24"/>
        </w:rPr>
        <w:t xml:space="preserve">Lab </w:t>
      </w:r>
      <w:r>
        <w:rPr>
          <w:rFonts w:ascii="Arial" w:hAnsi="Arial" w:cs="Arial"/>
          <w:b/>
          <w:sz w:val="24"/>
          <w:szCs w:val="24"/>
        </w:rPr>
        <w:t xml:space="preserve">5  </w:t>
      </w:r>
      <w:r w:rsidRPr="005F7A5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Band Ratios and Principal Component   </w:t>
      </w:r>
      <w:r w:rsidRPr="005F7A5F">
        <w:rPr>
          <w:rFonts w:ascii="Arial" w:hAnsi="Arial" w:cs="Arial"/>
          <w:b/>
          <w:sz w:val="24"/>
          <w:szCs w:val="24"/>
        </w:rPr>
        <w:t>Name:</w:t>
      </w:r>
    </w:p>
    <w:p w:rsidR="00CC35B8" w:rsidRDefault="00CC35B8" w:rsidP="00CC35B8">
      <w:pPr>
        <w:pStyle w:val="BodyText"/>
        <w:ind w:left="720" w:right="19"/>
      </w:pPr>
      <w:r>
        <w:rPr>
          <w:rFonts w:cs="Arial"/>
        </w:rPr>
        <w:t>Upload the following files to the instructor:</w:t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tab/>
        <w:t xml:space="preserve">(4) </w:t>
      </w:r>
      <w:r>
        <w:t xml:space="preserve">“Your </w:t>
      </w:r>
      <w:proofErr w:type="spellStart"/>
      <w:r>
        <w:t>Name_Iron_Sites</w:t>
      </w:r>
      <w:proofErr w:type="spellEnd"/>
      <w:r>
        <w:t xml:space="preserve">”  </w:t>
      </w:r>
      <w:r w:rsidR="004C0991">
        <w:t xml:space="preserve">  </w:t>
      </w:r>
      <w:proofErr w:type="spellStart"/>
      <w:r>
        <w:t>geotiff</w:t>
      </w:r>
      <w:proofErr w:type="spellEnd"/>
    </w:p>
    <w:p w:rsidR="00CC35B8" w:rsidRDefault="00CC35B8" w:rsidP="00CC35B8">
      <w:pPr>
        <w:pStyle w:val="BodyText"/>
        <w:ind w:left="720" w:right="19"/>
      </w:pPr>
      <w:r>
        <w:tab/>
      </w:r>
    </w:p>
    <w:p w:rsidR="00CC35B8" w:rsidRPr="000121B5" w:rsidRDefault="00CC35B8" w:rsidP="00CC35B8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cs="Arial"/>
        </w:rPr>
        <w:tab/>
      </w:r>
      <w:r w:rsidRPr="000121B5">
        <w:rPr>
          <w:rFonts w:ascii="Arial" w:hAnsi="Arial" w:cs="Arial"/>
        </w:rPr>
        <w:tab/>
        <w:t>(</w:t>
      </w:r>
      <w:r>
        <w:rPr>
          <w:rFonts w:ascii="Arial" w:hAnsi="Arial" w:cs="Arial"/>
        </w:rPr>
        <w:t>5</w:t>
      </w:r>
      <w:r w:rsidRPr="000121B5">
        <w:rPr>
          <w:rFonts w:ascii="Arial" w:hAnsi="Arial" w:cs="Arial"/>
        </w:rPr>
        <w:t>) “</w:t>
      </w:r>
      <w:proofErr w:type="gramStart"/>
      <w:r w:rsidRPr="000121B5">
        <w:rPr>
          <w:rFonts w:ascii="Arial" w:hAnsi="Arial" w:cs="Arial"/>
        </w:rPr>
        <w:t>Your</w:t>
      </w:r>
      <w:proofErr w:type="gramEnd"/>
      <w:r w:rsidRPr="000121B5">
        <w:rPr>
          <w:rFonts w:ascii="Arial" w:hAnsi="Arial" w:cs="Arial"/>
        </w:rPr>
        <w:t xml:space="preserve"> </w:t>
      </w:r>
      <w:proofErr w:type="spellStart"/>
      <w:r w:rsidRPr="000121B5">
        <w:rPr>
          <w:rFonts w:ascii="Arial" w:hAnsi="Arial" w:cs="Arial"/>
        </w:rPr>
        <w:t>Name_</w:t>
      </w:r>
      <w:r>
        <w:rPr>
          <w:rFonts w:ascii="Arial" w:hAnsi="Arial" w:cs="Arial"/>
        </w:rPr>
        <w:t>Clay</w:t>
      </w:r>
      <w:r w:rsidRPr="000121B5">
        <w:rPr>
          <w:rFonts w:ascii="Arial" w:hAnsi="Arial" w:cs="Arial"/>
        </w:rPr>
        <w:t>_Sites</w:t>
      </w:r>
      <w:proofErr w:type="spellEnd"/>
      <w:r w:rsidRPr="000121B5">
        <w:rPr>
          <w:rFonts w:ascii="Arial" w:hAnsi="Arial" w:cs="Arial"/>
        </w:rPr>
        <w:t xml:space="preserve">” </w:t>
      </w:r>
      <w:r w:rsidR="004C0991">
        <w:rPr>
          <w:rFonts w:ascii="Arial" w:hAnsi="Arial" w:cs="Arial"/>
        </w:rPr>
        <w:t xml:space="preserve">  </w:t>
      </w:r>
      <w:r w:rsidRPr="000121B5">
        <w:rPr>
          <w:rFonts w:ascii="Arial" w:hAnsi="Arial" w:cs="Arial"/>
        </w:rPr>
        <w:t xml:space="preserve"> </w:t>
      </w:r>
      <w:proofErr w:type="spellStart"/>
      <w:r w:rsidRPr="000121B5">
        <w:rPr>
          <w:rFonts w:ascii="Arial" w:hAnsi="Arial" w:cs="Arial"/>
        </w:rPr>
        <w:t>geotiff</w:t>
      </w:r>
      <w:proofErr w:type="spellEnd"/>
    </w:p>
    <w:p w:rsidR="00CC35B8" w:rsidRDefault="00CC35B8" w:rsidP="00CC35B8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(6) </w:t>
      </w:r>
      <w:r w:rsidR="00D952D2">
        <w:rPr>
          <w:rFonts w:ascii="Arial" w:hAnsi="Arial" w:cs="Arial"/>
          <w:sz w:val="24"/>
          <w:szCs w:val="24"/>
        </w:rPr>
        <w:t>“</w:t>
      </w:r>
      <w:proofErr w:type="spellStart"/>
      <w:r w:rsidR="00D952D2">
        <w:rPr>
          <w:rFonts w:ascii="Arial" w:hAnsi="Arial" w:cs="Arial"/>
          <w:sz w:val="24"/>
          <w:szCs w:val="24"/>
        </w:rPr>
        <w:t>YourName_color-coded_NDVI</w:t>
      </w:r>
      <w:proofErr w:type="spellEnd"/>
      <w:r w:rsidRPr="000121B5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  jpg</w:t>
      </w:r>
    </w:p>
    <w:p w:rsidR="00CC35B8" w:rsidRDefault="00CC35B8" w:rsidP="00CC35B8">
      <w:pPr>
        <w:pStyle w:val="BodyText"/>
        <w:ind w:left="0" w:right="19"/>
      </w:pPr>
      <w:r>
        <w:br/>
        <w:t>Question 1:  Put your cursor on the brightest pixel in the Chainman Shale (Red Rose Anticline (see textbook Figure 3-11H if you don’t remember where that is).</w:t>
      </w:r>
      <w:r>
        <w:br/>
      </w:r>
      <w:r>
        <w:tab/>
        <w:t>A.  What is the Data value (DN) for the bright pixel on the iron ratio image:</w:t>
      </w:r>
      <w:r w:rsidR="00D01D48">
        <w:br/>
      </w:r>
      <w:r>
        <w:br/>
      </w:r>
      <w:r>
        <w:br/>
      </w:r>
      <w:r>
        <w:tab/>
        <w:t>B</w:t>
      </w:r>
      <w:proofErr w:type="gramStart"/>
      <w:r>
        <w:t>.  What</w:t>
      </w:r>
      <w:proofErr w:type="gramEnd"/>
      <w:r>
        <w:t xml:space="preserve"> is the Data value (DN) for the same pixel on the clay ratio image:</w:t>
      </w:r>
      <w:r w:rsidR="00D01D48">
        <w:br/>
      </w:r>
    </w:p>
    <w:p w:rsidR="00CC35B8" w:rsidRDefault="00CC35B8" w:rsidP="00CC35B8">
      <w:pPr>
        <w:pStyle w:val="BodyText"/>
        <w:ind w:left="0" w:right="19"/>
      </w:pPr>
    </w:p>
    <w:p w:rsidR="00CC35B8" w:rsidRDefault="00CC35B8" w:rsidP="00CC35B8">
      <w:pPr>
        <w:pStyle w:val="BodyText"/>
        <w:ind w:left="0" w:right="19"/>
      </w:pPr>
      <w:r>
        <w:t>Question 2: Put your cursor on the brightest pixel in a Wind River agricultural field (see textbook Figure 3-11H if you don’t remember where the river is).</w:t>
      </w:r>
      <w:r>
        <w:br/>
      </w:r>
      <w:r>
        <w:tab/>
        <w:t>A.  What is the Data value (DN) for the bright pixel on the clay ratio image:</w:t>
      </w:r>
      <w:r w:rsidR="00D01D48">
        <w:br/>
      </w:r>
      <w:r>
        <w:br/>
      </w:r>
      <w:r>
        <w:br/>
      </w:r>
      <w:r>
        <w:tab/>
        <w:t>B</w:t>
      </w:r>
      <w:proofErr w:type="gramStart"/>
      <w:r>
        <w:t>.  What</w:t>
      </w:r>
      <w:proofErr w:type="gramEnd"/>
      <w:r>
        <w:t xml:space="preserve"> is the Data value (DN) for the same pixel on the iron ratio image:</w:t>
      </w:r>
    </w:p>
    <w:p w:rsidR="00CC35B8" w:rsidRDefault="00CC35B8" w:rsidP="00CC35B8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</w:p>
    <w:p w:rsidR="00CC35B8" w:rsidRDefault="00CC35B8" w:rsidP="00CC35B8">
      <w:pPr>
        <w:pStyle w:val="BodyText"/>
        <w:ind w:left="0" w:right="17"/>
      </w:pPr>
      <w:r>
        <w:t xml:space="preserve">Question 3:  </w:t>
      </w:r>
      <w:r>
        <w:tab/>
        <w:t xml:space="preserve">A. Why do you think the clay ratio image in View 3 is so similar to the </w:t>
      </w:r>
      <w:r>
        <w:tab/>
      </w:r>
      <w:r>
        <w:tab/>
        <w:t xml:space="preserve">NDVI </w:t>
      </w:r>
      <w:r>
        <w:tab/>
        <w:t>image</w:t>
      </w:r>
      <w:r>
        <w:tab/>
        <w:t>(vegetation greenness or vigor) image in View 4?</w:t>
      </w:r>
      <w:r w:rsidR="00D01D48">
        <w:br/>
      </w:r>
      <w:r w:rsidR="00D01D48">
        <w:br/>
      </w:r>
    </w:p>
    <w:p w:rsidR="00CC35B8" w:rsidRDefault="00CC35B8" w:rsidP="00CC35B8">
      <w:pPr>
        <w:pStyle w:val="BodyText"/>
        <w:ind w:left="0" w:right="17"/>
      </w:pPr>
    </w:p>
    <w:p w:rsidR="00CC35B8" w:rsidRDefault="006C3521" w:rsidP="00CC35B8">
      <w:pPr>
        <w:pStyle w:val="BodyText"/>
        <w:ind w:left="0" w:right="17"/>
      </w:pPr>
      <w:r>
        <w:tab/>
      </w:r>
      <w:r>
        <w:tab/>
        <w:t xml:space="preserve">B.  Roam around the linked Views.  What type of feature has pixels on the </w:t>
      </w:r>
      <w:r>
        <w:tab/>
      </w:r>
      <w:r>
        <w:tab/>
        <w:t xml:space="preserve">clay ratio image that are bright but dark on the NDVI image?    </w:t>
      </w:r>
      <w:r w:rsidR="00CC35B8">
        <w:br/>
      </w:r>
      <w:r w:rsidR="00CC35B8">
        <w:tab/>
      </w:r>
      <w:r w:rsidR="00CC35B8">
        <w:tab/>
        <w:t xml:space="preserve">    (</w:t>
      </w:r>
      <w:proofErr w:type="gramStart"/>
      <w:r w:rsidR="00CC35B8">
        <w:t>hint</w:t>
      </w:r>
      <w:proofErr w:type="gramEnd"/>
      <w:r w:rsidR="00CC35B8">
        <w:t xml:space="preserve">: look also at the color image in view 1 – change the bands to </w:t>
      </w:r>
      <w:r w:rsidR="00CC35B8">
        <w:br/>
      </w:r>
      <w:r w:rsidR="00CC35B8">
        <w:tab/>
      </w:r>
      <w:r w:rsidR="00CC35B8">
        <w:tab/>
      </w:r>
      <w:r w:rsidR="00CC35B8">
        <w:tab/>
      </w:r>
      <w:r w:rsidR="00CC35B8">
        <w:tab/>
        <w:t>OLI 7-5-2 as R-G-B.  Look at the iron band ratio image also).</w:t>
      </w:r>
      <w:r w:rsidR="00D01D48">
        <w:br/>
      </w:r>
    </w:p>
    <w:p w:rsidR="00CC35B8" w:rsidRDefault="00CC35B8" w:rsidP="00CC35B8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</w:p>
    <w:p w:rsidR="00CC35B8" w:rsidRDefault="00CC35B8" w:rsidP="00CC35B8">
      <w:pPr>
        <w:pStyle w:val="BodyText"/>
        <w:ind w:left="0" w:right="17"/>
      </w:pPr>
      <w:r w:rsidRPr="000361BE">
        <w:t xml:space="preserve">Question </w:t>
      </w:r>
      <w:r>
        <w:t>4:  A. What range of NDVI values do you find on your NDVI image?</w:t>
      </w:r>
      <w:r w:rsidR="00D01D48">
        <w:br/>
      </w:r>
    </w:p>
    <w:p w:rsidR="00CC35B8" w:rsidRDefault="00CC35B8" w:rsidP="00CC35B8">
      <w:pPr>
        <w:pStyle w:val="BodyText"/>
        <w:ind w:left="0" w:right="17"/>
      </w:pPr>
      <w:r>
        <w:tab/>
      </w:r>
    </w:p>
    <w:p w:rsidR="00CC35B8" w:rsidRDefault="00CC35B8" w:rsidP="00CC35B8">
      <w:pPr>
        <w:pStyle w:val="BodyText"/>
        <w:ind w:left="0" w:right="17"/>
      </w:pPr>
      <w:r>
        <w:tab/>
      </w:r>
      <w:r>
        <w:tab/>
        <w:t>B.  Did you find any negative values?</w:t>
      </w:r>
    </w:p>
    <w:p w:rsidR="00CC35B8" w:rsidRDefault="00D01D48" w:rsidP="00CC35B8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</w:p>
    <w:p w:rsidR="00CC35B8" w:rsidRDefault="00CC35B8" w:rsidP="00CC35B8">
      <w:pPr>
        <w:pStyle w:val="BodyText"/>
        <w:ind w:left="0" w:right="17"/>
      </w:pPr>
      <w:r>
        <w:lastRenderedPageBreak/>
        <w:t xml:space="preserve">Question 5: </w:t>
      </w:r>
      <w:r>
        <w:tab/>
        <w:t xml:space="preserve">A. What range of DN values (Min and Max) do you find in the metadata for </w:t>
      </w:r>
      <w:r>
        <w:tab/>
      </w:r>
      <w:r>
        <w:tab/>
        <w:t>the NDVI image?</w:t>
      </w:r>
      <w:r w:rsidR="00D01D48">
        <w:br/>
      </w:r>
    </w:p>
    <w:p w:rsidR="00CC35B8" w:rsidRDefault="00CC35B8" w:rsidP="00CC35B8">
      <w:pPr>
        <w:pStyle w:val="BodyText"/>
        <w:ind w:left="0" w:right="17" w:firstLine="720"/>
      </w:pPr>
    </w:p>
    <w:p w:rsidR="00CC35B8" w:rsidRDefault="00CC35B8" w:rsidP="00CC35B8">
      <w:pPr>
        <w:pStyle w:val="BodyText"/>
        <w:ind w:left="0" w:right="17"/>
      </w:pPr>
      <w:r>
        <w:tab/>
      </w:r>
      <w:r>
        <w:tab/>
        <w:t xml:space="preserve">B. Is the range of DNs in the image’s metadata different than what you </w:t>
      </w:r>
      <w:r>
        <w:tab/>
      </w:r>
      <w:r>
        <w:tab/>
        <w:t xml:space="preserve">found clicking around the image with the Cursor Value tool?  YES   NO  </w:t>
      </w:r>
      <w:r w:rsidR="00D01D48">
        <w:br/>
      </w:r>
    </w:p>
    <w:p w:rsidR="00CC35B8" w:rsidRDefault="00CC35B8" w:rsidP="00CC35B8">
      <w:pPr>
        <w:pStyle w:val="BodyText"/>
        <w:ind w:left="0" w:right="17"/>
      </w:pPr>
    </w:p>
    <w:p w:rsidR="008C7FF9" w:rsidRDefault="008C7FF9" w:rsidP="008C7FF9">
      <w:pPr>
        <w:pStyle w:val="BodyText"/>
        <w:ind w:left="0" w:right="17"/>
      </w:pPr>
      <w:r>
        <w:tab/>
      </w:r>
      <w:r>
        <w:tab/>
        <w:t xml:space="preserve">C.  </w:t>
      </w:r>
      <w:r w:rsidRPr="00E00555">
        <w:rPr>
          <w:u w:val="single"/>
        </w:rPr>
        <w:t>Approximately</w:t>
      </w:r>
      <w:r>
        <w:t xml:space="preserve"> how many pixels have values greater than +1.0?  </w:t>
      </w:r>
    </w:p>
    <w:p w:rsidR="008C7FF9" w:rsidRDefault="008C7FF9" w:rsidP="008C7FF9">
      <w:pPr>
        <w:pStyle w:val="BodyText"/>
        <w:ind w:left="0" w:right="17"/>
      </w:pPr>
      <w:r>
        <w:br/>
      </w:r>
      <w:r>
        <w:br/>
      </w:r>
      <w:r>
        <w:tab/>
      </w:r>
      <w:r>
        <w:tab/>
        <w:t xml:space="preserve">D.  </w:t>
      </w:r>
      <w:r w:rsidRPr="00E00555">
        <w:rPr>
          <w:u w:val="single"/>
        </w:rPr>
        <w:t>Approximately</w:t>
      </w:r>
      <w:r>
        <w:t xml:space="preserve"> how many pixels have values less than -1.0? </w:t>
      </w:r>
      <w:r>
        <w:br/>
      </w:r>
      <w:r>
        <w:br/>
      </w:r>
    </w:p>
    <w:p w:rsidR="00CC35B8" w:rsidRDefault="008C7FF9" w:rsidP="008C7FF9">
      <w:pPr>
        <w:pStyle w:val="BodyText"/>
        <w:ind w:left="0" w:right="17"/>
      </w:pPr>
      <w:r>
        <w:tab/>
      </w:r>
      <w:r>
        <w:tab/>
        <w:t>E.  How many pixels are in this image?  (Remember Metadata?)</w:t>
      </w:r>
      <w:r>
        <w:br/>
      </w:r>
      <w:r>
        <w:br/>
      </w:r>
      <w:r>
        <w:br/>
      </w:r>
      <w:r>
        <w:tab/>
      </w:r>
      <w:r>
        <w:tab/>
        <w:t xml:space="preserve">F. What is your opinion about those pixels in the metadata with DNs </w:t>
      </w:r>
      <w:r>
        <w:tab/>
      </w:r>
      <w:r>
        <w:tab/>
        <w:t xml:space="preserve">outside of the </w:t>
      </w:r>
      <w:proofErr w:type="gramStart"/>
      <w:r>
        <w:t>NDVI  -</w:t>
      </w:r>
      <w:proofErr w:type="gramEnd"/>
      <w:r>
        <w:t xml:space="preserve">1 to 1 range?  </w:t>
      </w:r>
      <w:r>
        <w:br/>
      </w:r>
      <w:r w:rsidR="00D01D48">
        <w:br/>
      </w:r>
    </w:p>
    <w:p w:rsidR="00CC35B8" w:rsidRDefault="00CC35B8" w:rsidP="00CC35B8">
      <w:pPr>
        <w:pStyle w:val="BodyText"/>
        <w:ind w:left="0" w:right="17"/>
      </w:pPr>
    </w:p>
    <w:p w:rsidR="00CC35B8" w:rsidRDefault="00CC35B8" w:rsidP="00CC35B8">
      <w:pPr>
        <w:pStyle w:val="BodyText"/>
        <w:ind w:right="17"/>
      </w:pPr>
      <w:r>
        <w:t xml:space="preserve">Question 6:  </w:t>
      </w:r>
      <w:r>
        <w:tab/>
        <w:t>A.  What density slice colors appear on your NDVI image in View 4?</w:t>
      </w:r>
      <w:r w:rsidR="00D01D48">
        <w:br/>
      </w:r>
      <w:r w:rsidR="00D01D48">
        <w:br/>
      </w:r>
      <w:r>
        <w:br/>
      </w:r>
    </w:p>
    <w:p w:rsidR="00CC35B8" w:rsidRDefault="00CC35B8" w:rsidP="00CC35B8">
      <w:pPr>
        <w:pStyle w:val="BodyText"/>
        <w:ind w:right="17"/>
      </w:pPr>
      <w:r>
        <w:tab/>
      </w:r>
      <w:r>
        <w:tab/>
        <w:t xml:space="preserve">B.  Is this </w:t>
      </w:r>
      <w:r w:rsidR="00A447C3">
        <w:t xml:space="preserve">NDVI image </w:t>
      </w:r>
      <w:r>
        <w:t>what you want for a final, color-coded product?</w:t>
      </w:r>
      <w:r w:rsidR="00D01D48">
        <w:br/>
      </w:r>
    </w:p>
    <w:p w:rsidR="00CC35B8" w:rsidRDefault="00CC35B8" w:rsidP="00CC35B8">
      <w:pPr>
        <w:pStyle w:val="BodyText"/>
        <w:ind w:right="17"/>
      </w:pPr>
    </w:p>
    <w:p w:rsidR="00CC35B8" w:rsidRDefault="00CC35B8" w:rsidP="00CC35B8">
      <w:pPr>
        <w:pStyle w:val="BodyText"/>
        <w:ind w:right="17"/>
      </w:pPr>
      <w:r>
        <w:t xml:space="preserve">Question 7:  </w:t>
      </w:r>
      <w:r>
        <w:tab/>
        <w:t xml:space="preserve">A. Does the PC 1 image look very similar to the OLI bands, especially in </w:t>
      </w:r>
      <w:r>
        <w:tab/>
      </w:r>
      <w:r>
        <w:tab/>
        <w:t>areas with topographic relief (ridges, cliffs, valleys, etc.)?  YES   NO</w:t>
      </w:r>
    </w:p>
    <w:p w:rsidR="00CC35B8" w:rsidRDefault="00CC35B8" w:rsidP="00CC35B8">
      <w:pPr>
        <w:pStyle w:val="BodyText"/>
        <w:ind w:right="17"/>
      </w:pPr>
      <w:r>
        <w:t xml:space="preserve">   </w:t>
      </w:r>
    </w:p>
    <w:p w:rsidR="00CC35B8" w:rsidRDefault="00CC35B8" w:rsidP="00CC35B8">
      <w:pPr>
        <w:pStyle w:val="BodyText"/>
        <w:ind w:right="17"/>
      </w:pPr>
      <w:r>
        <w:tab/>
      </w:r>
      <w:r>
        <w:tab/>
        <w:t xml:space="preserve">B. What percentage of the variance in the 6-band Landsat data set is in </w:t>
      </w:r>
      <w:r>
        <w:tab/>
      </w:r>
      <w:r>
        <w:tab/>
        <w:t xml:space="preserve">PC1? </w:t>
      </w:r>
      <w:r w:rsidR="00135D3A">
        <w:t xml:space="preserve">  (Hint:  Use the values in the PC Eigenvalues table above)</w:t>
      </w:r>
      <w:r>
        <w:t xml:space="preserve"> </w:t>
      </w:r>
      <w:r w:rsidR="00D01D48">
        <w:br/>
      </w:r>
    </w:p>
    <w:p w:rsidR="00CC35B8" w:rsidRDefault="00CC35B8" w:rsidP="00CC35B8">
      <w:pPr>
        <w:pStyle w:val="BodyText"/>
        <w:ind w:right="17"/>
      </w:pPr>
    </w:p>
    <w:p w:rsidR="00CC35B8" w:rsidRDefault="00CC35B8" w:rsidP="00CC35B8">
      <w:pPr>
        <w:pStyle w:val="BodyText"/>
        <w:ind w:right="17"/>
      </w:pPr>
      <w:r>
        <w:tab/>
      </w:r>
      <w:r>
        <w:tab/>
        <w:t xml:space="preserve">C. What percentage of the variance in the 6-band Landsat data set is in </w:t>
      </w:r>
      <w:r>
        <w:tab/>
      </w:r>
      <w:r>
        <w:tab/>
        <w:t>PC5?</w:t>
      </w:r>
      <w:r w:rsidR="00135D3A">
        <w:t xml:space="preserve">  (Hint:  Use the values in the PC Eigenvalues table above)</w:t>
      </w:r>
      <w:r>
        <w:br/>
      </w:r>
      <w:r>
        <w:tab/>
      </w:r>
      <w:r>
        <w:tab/>
      </w:r>
      <w:r>
        <w:tab/>
      </w:r>
      <w:r w:rsidR="00D01D48">
        <w:br/>
      </w:r>
    </w:p>
    <w:p w:rsidR="00CC35B8" w:rsidRDefault="00CC35B8" w:rsidP="00CC35B8">
      <w:pPr>
        <w:pStyle w:val="BodyText"/>
        <w:ind w:left="0" w:right="17"/>
      </w:pPr>
    </w:p>
    <w:p w:rsidR="00CC35B8" w:rsidRDefault="00CC35B8" w:rsidP="00CC35B8">
      <w:pPr>
        <w:pStyle w:val="BodyText"/>
        <w:ind w:right="17"/>
      </w:pPr>
      <w:r>
        <w:t xml:space="preserve">Question 8:  </w:t>
      </w:r>
      <w:r w:rsidR="00891100">
        <w:t xml:space="preserve">A.  Which PC color image in Views 2, 3, and 4 provides the most </w:t>
      </w:r>
      <w:r w:rsidR="00891100">
        <w:tab/>
      </w:r>
      <w:r w:rsidR="00891100">
        <w:tab/>
      </w:r>
      <w:r w:rsidR="00891100">
        <w:tab/>
        <w:t>information for you about the agricultural fields?</w:t>
      </w:r>
      <w:r w:rsidR="00D01D48">
        <w:br/>
      </w:r>
      <w:r w:rsidR="00D01D48">
        <w:br/>
      </w:r>
    </w:p>
    <w:p w:rsidR="00CC35B8" w:rsidRDefault="00CC35B8" w:rsidP="00CC35B8">
      <w:pPr>
        <w:pStyle w:val="BodyText"/>
        <w:ind w:right="17"/>
      </w:pPr>
    </w:p>
    <w:p w:rsidR="00CC35B8" w:rsidRDefault="00CC35B8" w:rsidP="00CC35B8">
      <w:pPr>
        <w:pStyle w:val="BodyText"/>
        <w:ind w:right="17"/>
      </w:pPr>
      <w:r>
        <w:lastRenderedPageBreak/>
        <w:tab/>
      </w:r>
      <w:r>
        <w:tab/>
      </w:r>
      <w:proofErr w:type="gramStart"/>
      <w:r>
        <w:t>B.  The</w:t>
      </w:r>
      <w:proofErr w:type="gramEnd"/>
      <w:r>
        <w:t xml:space="preserve"> PC color image generated from PC4-PC5-PC6 as R-G-B has what </w:t>
      </w:r>
      <w:r>
        <w:tab/>
      </w:r>
      <w:r>
        <w:tab/>
        <w:t>percentage of the total variance in the 6-band Landsat dataset?</w:t>
      </w:r>
    </w:p>
    <w:p w:rsidR="00CC35B8" w:rsidRPr="00F00E39" w:rsidRDefault="00CC35B8" w:rsidP="00CC35B8">
      <w:pPr>
        <w:pStyle w:val="BodyText"/>
        <w:ind w:right="17"/>
      </w:pPr>
      <w:r>
        <w:tab/>
      </w:r>
      <w:r>
        <w:tab/>
      </w:r>
      <w:r>
        <w:tab/>
        <w:t>(Hint: refer to Eigenvalue table above and use your calculator)</w:t>
      </w:r>
      <w:r w:rsidR="00D01D48">
        <w:br/>
      </w:r>
    </w:p>
    <w:p w:rsidR="00CC35B8" w:rsidRDefault="00CC35B8" w:rsidP="00CC35B8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</w:p>
    <w:p w:rsidR="00A601DF" w:rsidRDefault="00A601DF"/>
    <w:sectPr w:rsidR="00A601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B31" w:rsidRDefault="00C15B31">
      <w:pPr>
        <w:spacing w:after="0" w:line="240" w:lineRule="auto"/>
      </w:pPr>
      <w:r>
        <w:separator/>
      </w:r>
    </w:p>
  </w:endnote>
  <w:endnote w:type="continuationSeparator" w:id="0">
    <w:p w:rsidR="00C15B31" w:rsidRDefault="00C15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E6B" w:rsidRDefault="006D7E6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"/>
      <w:gridCol w:w="8583"/>
    </w:tblGrid>
    <w:tr w:rsidR="00C878F7">
      <w:tc>
        <w:tcPr>
          <w:tcW w:w="918" w:type="dxa"/>
        </w:tcPr>
        <w:p w:rsidR="00C878F7" w:rsidRPr="00817B5B" w:rsidRDefault="00CC35B8" w:rsidP="00817B5B">
          <w:pPr>
            <w:pStyle w:val="Footer"/>
            <w:jc w:val="center"/>
            <w:rPr>
              <w:rFonts w:ascii="Arial" w:hAnsi="Arial" w:cs="Arial"/>
              <w:b/>
              <w:bCs/>
              <w:color w:val="4F81BD" w:themeColor="accent1"/>
              <w14:numForm w14:val="oldStyle"/>
            </w:rPr>
          </w:pPr>
          <w:r w:rsidRPr="00817B5B">
            <w:rPr>
              <w:rFonts w:ascii="Arial" w:hAnsi="Arial" w:cs="Arial"/>
              <w14:numForm w14:val="oldStyle"/>
            </w:rPr>
            <w:fldChar w:fldCharType="begin"/>
          </w:r>
          <w:r w:rsidRPr="00817B5B">
            <w:rPr>
              <w:rFonts w:ascii="Arial" w:hAnsi="Arial" w:cs="Arial"/>
              <w14:numForm w14:val="oldStyle"/>
            </w:rPr>
            <w:instrText xml:space="preserve"> PAGE   \* MERGEFORMAT </w:instrText>
          </w:r>
          <w:r w:rsidRPr="00817B5B">
            <w:rPr>
              <w:rFonts w:ascii="Arial" w:hAnsi="Arial" w:cs="Arial"/>
              <w14:numForm w14:val="oldStyle"/>
            </w:rPr>
            <w:fldChar w:fldCharType="separate"/>
          </w:r>
          <w:r w:rsidR="006D7E6B" w:rsidRPr="006D7E6B">
            <w:rPr>
              <w:rFonts w:ascii="Arial" w:hAnsi="Arial" w:cs="Arial"/>
              <w:b/>
              <w:bCs/>
              <w:noProof/>
              <w14:numForm w14:val="oldStyle"/>
            </w:rPr>
            <w:t>1</w:t>
          </w:r>
          <w:r w:rsidRPr="00817B5B">
            <w:rPr>
              <w:rFonts w:ascii="Arial" w:hAnsi="Arial" w:cs="Arial"/>
              <w:b/>
              <w:bCs/>
              <w:noProof/>
              <w14:numForm w14:val="oldStyle"/>
            </w:rPr>
            <w:fldChar w:fldCharType="end"/>
          </w:r>
        </w:p>
      </w:tc>
      <w:tc>
        <w:tcPr>
          <w:tcW w:w="7938" w:type="dxa"/>
        </w:tcPr>
        <w:p w:rsidR="00C878F7" w:rsidRPr="001F4CBF" w:rsidRDefault="00CC35B8" w:rsidP="00817B5B">
          <w:pPr>
            <w:pStyle w:val="Footer"/>
            <w:rPr>
              <w:i/>
            </w:rPr>
          </w:pPr>
          <w:r w:rsidRPr="001F4CBF">
            <w:rPr>
              <w:i/>
            </w:rPr>
            <w:t xml:space="preserve">Introduction to Remote Sensing </w:t>
          </w:r>
          <w:bookmarkStart w:id="0" w:name="_GoBack"/>
          <w:bookmarkEnd w:id="0"/>
          <w:r w:rsidRPr="001F4CBF">
            <w:rPr>
              <w:i/>
            </w:rPr>
            <w:t xml:space="preserve"> Principles, Interpretation, and Applications</w:t>
          </w:r>
        </w:p>
        <w:p w:rsidR="00C878F7" w:rsidRDefault="00CC35B8" w:rsidP="00817B5B">
          <w:pPr>
            <w:pStyle w:val="Footer"/>
          </w:pPr>
          <w:r>
            <w:t>F</w:t>
          </w:r>
          <w:r w:rsidR="006D7E6B">
            <w:t>. F. Sabins and J.M. Ellis, 2020</w:t>
          </w:r>
          <w:r>
            <w:t>, Waveland Press.    Contact:  jellis@ellis-geospatial.com</w:t>
          </w:r>
        </w:p>
      </w:tc>
    </w:tr>
  </w:tbl>
  <w:p w:rsidR="00C878F7" w:rsidRDefault="00C15B3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E6B" w:rsidRDefault="006D7E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B31" w:rsidRDefault="00C15B31">
      <w:pPr>
        <w:spacing w:after="0" w:line="240" w:lineRule="auto"/>
      </w:pPr>
      <w:r>
        <w:separator/>
      </w:r>
    </w:p>
  </w:footnote>
  <w:footnote w:type="continuationSeparator" w:id="0">
    <w:p w:rsidR="00C15B31" w:rsidRDefault="00C15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E6B" w:rsidRDefault="006D7E6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1361019"/>
      <w:docPartObj>
        <w:docPartGallery w:val="Page Numbers (Top of Page)"/>
        <w:docPartUnique/>
      </w:docPartObj>
    </w:sdtPr>
    <w:sdtEndPr>
      <w:rPr>
        <w:noProof/>
      </w:rPr>
    </w:sdtEndPr>
    <w:sdtContent>
      <w:p w:rsidR="00C878F7" w:rsidRDefault="00CC35B8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7E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878F7" w:rsidRDefault="00C15B3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E6B" w:rsidRDefault="006D7E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5B8"/>
    <w:rsid w:val="00066EE3"/>
    <w:rsid w:val="00135D3A"/>
    <w:rsid w:val="001471F9"/>
    <w:rsid w:val="004C0991"/>
    <w:rsid w:val="004E7C59"/>
    <w:rsid w:val="006A79F1"/>
    <w:rsid w:val="006C3521"/>
    <w:rsid w:val="006D7E6B"/>
    <w:rsid w:val="00891100"/>
    <w:rsid w:val="008C7FF9"/>
    <w:rsid w:val="00A447C3"/>
    <w:rsid w:val="00A601DF"/>
    <w:rsid w:val="00C15B31"/>
    <w:rsid w:val="00CC35B8"/>
    <w:rsid w:val="00D01D48"/>
    <w:rsid w:val="00D952D2"/>
    <w:rsid w:val="00EB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6A79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A79F1"/>
    <w:pPr>
      <w:spacing w:after="0" w:line="240" w:lineRule="auto"/>
    </w:pPr>
    <w:rPr>
      <w:rFonts w:ascii="Arial" w:eastAsiaTheme="majorEastAsia" w:hAnsi="Arial" w:cstheme="majorBid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C35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35B8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C35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35B8"/>
    <w:rPr>
      <w:rFonts w:asciiTheme="minorHAnsi" w:eastAsiaTheme="minorEastAsia" w:hAnsiTheme="minorHAnsi" w:cstheme="minorBidi"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CC35B8"/>
    <w:pPr>
      <w:widowControl w:val="0"/>
      <w:spacing w:after="0" w:line="240" w:lineRule="auto"/>
      <w:ind w:left="20"/>
    </w:pPr>
    <w:rPr>
      <w:rFonts w:ascii="Arial" w:eastAsia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C35B8"/>
    <w:rPr>
      <w:rFonts w:eastAsia="Arial" w:cstheme="minorBidi"/>
      <w:szCs w:val="24"/>
    </w:rPr>
  </w:style>
  <w:style w:type="character" w:customStyle="1" w:styleId="searchhighlight">
    <w:name w:val="searchhighlight"/>
    <w:basedOn w:val="DefaultParagraphFont"/>
    <w:rsid w:val="008C7F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6A79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A79F1"/>
    <w:pPr>
      <w:spacing w:after="0" w:line="240" w:lineRule="auto"/>
    </w:pPr>
    <w:rPr>
      <w:rFonts w:ascii="Arial" w:eastAsiaTheme="majorEastAsia" w:hAnsi="Arial" w:cstheme="majorBid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C35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35B8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C35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35B8"/>
    <w:rPr>
      <w:rFonts w:asciiTheme="minorHAnsi" w:eastAsiaTheme="minorEastAsia" w:hAnsiTheme="minorHAnsi" w:cstheme="minorBidi"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CC35B8"/>
    <w:pPr>
      <w:widowControl w:val="0"/>
      <w:spacing w:after="0" w:line="240" w:lineRule="auto"/>
      <w:ind w:left="20"/>
    </w:pPr>
    <w:rPr>
      <w:rFonts w:ascii="Arial" w:eastAsia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C35B8"/>
    <w:rPr>
      <w:rFonts w:eastAsia="Arial" w:cstheme="minorBidi"/>
      <w:szCs w:val="24"/>
    </w:rPr>
  </w:style>
  <w:style w:type="character" w:customStyle="1" w:styleId="searchhighlight">
    <w:name w:val="searchhighlight"/>
    <w:basedOn w:val="DefaultParagraphFont"/>
    <w:rsid w:val="008C7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Ellis</dc:creator>
  <cp:lastModifiedBy>James Ellis</cp:lastModifiedBy>
  <cp:revision>9</cp:revision>
  <dcterms:created xsi:type="dcterms:W3CDTF">2019-05-13T11:52:00Z</dcterms:created>
  <dcterms:modified xsi:type="dcterms:W3CDTF">2019-12-20T18:23:00Z</dcterms:modified>
</cp:coreProperties>
</file>